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7777777" w:rsidR="004945A0" w:rsidRDefault="004945A0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0CDB371E" w14:textId="5B31165B" w:rsidR="00FB0884" w:rsidRDefault="009545B0" w:rsidP="00FB0884">
      <w:pPr>
        <w:jc w:val="both"/>
      </w:pPr>
      <w:r>
        <w:t>Ügyiratszám: B1/</w:t>
      </w:r>
      <w:r w:rsidR="00FB0884">
        <w:t xml:space="preserve"> </w:t>
      </w:r>
      <w:r w:rsidR="00100D2F">
        <w:t>611-2</w:t>
      </w:r>
      <w:bookmarkStart w:id="0" w:name="_GoBack"/>
      <w:bookmarkEnd w:id="0"/>
      <w:r w:rsidR="00FB0884">
        <w:t>/2021.</w:t>
      </w:r>
    </w:p>
    <w:p w14:paraId="50DE2B5A" w14:textId="77777777" w:rsidR="00FB0884" w:rsidRDefault="00FB0884" w:rsidP="00FB0884">
      <w:pPr>
        <w:rPr>
          <w:b/>
        </w:rPr>
      </w:pPr>
    </w:p>
    <w:p w14:paraId="7631FC8A" w14:textId="77777777" w:rsidR="00FB0884" w:rsidRDefault="00FB0884" w:rsidP="00FB0884">
      <w:pPr>
        <w:jc w:val="center"/>
        <w:rPr>
          <w:b/>
        </w:rPr>
      </w:pPr>
    </w:p>
    <w:p w14:paraId="76B21E62" w14:textId="77777777" w:rsidR="00FB0884" w:rsidRDefault="00FB0884" w:rsidP="00FB0884">
      <w:pPr>
        <w:jc w:val="center"/>
        <w:rPr>
          <w:b/>
        </w:rPr>
      </w:pPr>
      <w:r>
        <w:rPr>
          <w:b/>
        </w:rPr>
        <w:t>BEZENYE KÖZSÉG POLGÁRMESTERÉNEK</w:t>
      </w:r>
    </w:p>
    <w:p w14:paraId="2A44974E" w14:textId="77777777" w:rsidR="00FB0884" w:rsidRDefault="00FB0884" w:rsidP="00FB0884">
      <w:pPr>
        <w:jc w:val="both"/>
      </w:pPr>
    </w:p>
    <w:p w14:paraId="246D4F00" w14:textId="042C823D" w:rsidR="00FB0884" w:rsidRDefault="009545B0" w:rsidP="00FB0884">
      <w:pPr>
        <w:spacing w:after="120"/>
        <w:jc w:val="center"/>
        <w:rPr>
          <w:b/>
        </w:rPr>
      </w:pPr>
      <w:r>
        <w:rPr>
          <w:b/>
        </w:rPr>
        <w:t>8</w:t>
      </w:r>
      <w:r w:rsidR="00FB0884">
        <w:rPr>
          <w:b/>
        </w:rPr>
        <w:t>/2021. (III.</w:t>
      </w:r>
      <w:r>
        <w:rPr>
          <w:b/>
        </w:rPr>
        <w:t>10.</w:t>
      </w:r>
      <w:r w:rsidR="00FB0884">
        <w:rPr>
          <w:b/>
        </w:rPr>
        <w:t>) HATÁROZATA</w:t>
      </w:r>
    </w:p>
    <w:p w14:paraId="3335A176" w14:textId="77777777" w:rsidR="00FB0884" w:rsidRDefault="00FB0884" w:rsidP="00FB0884">
      <w:pPr>
        <w:jc w:val="center"/>
        <w:rPr>
          <w:b/>
        </w:rPr>
      </w:pPr>
    </w:p>
    <w:p w14:paraId="7667AC75" w14:textId="77777777" w:rsidR="00FB0884" w:rsidRPr="009545B0" w:rsidRDefault="00FB0884" w:rsidP="00FB0884">
      <w:pPr>
        <w:jc w:val="center"/>
        <w:rPr>
          <w:b/>
        </w:rPr>
      </w:pPr>
      <w:proofErr w:type="gramStart"/>
      <w:r w:rsidRPr="009545B0">
        <w:rPr>
          <w:b/>
        </w:rPr>
        <w:t>a</w:t>
      </w:r>
      <w:proofErr w:type="gramEnd"/>
      <w:r w:rsidRPr="009545B0">
        <w:rPr>
          <w:b/>
        </w:rPr>
        <w:t xml:space="preserve"> saját bevételek és adósságot keletkeztető fizetési kötelezettséghez</w:t>
      </w:r>
    </w:p>
    <w:p w14:paraId="025005AF" w14:textId="77777777" w:rsidR="00FB0884" w:rsidRDefault="00FB0884" w:rsidP="00FB0884">
      <w:pPr>
        <w:jc w:val="both"/>
      </w:pPr>
    </w:p>
    <w:p w14:paraId="06A06BAE" w14:textId="77777777" w:rsidR="00FB0884" w:rsidRPr="006E4905" w:rsidRDefault="00FB0884" w:rsidP="00FB0884">
      <w:pPr>
        <w:jc w:val="center"/>
        <w:rPr>
          <w:b/>
        </w:rPr>
      </w:pPr>
    </w:p>
    <w:p w14:paraId="2B7FFE37" w14:textId="77777777" w:rsidR="00FB0884" w:rsidRDefault="00FB0884" w:rsidP="00FB0884">
      <w:pPr>
        <w:jc w:val="both"/>
      </w:pPr>
      <w:r w:rsidRPr="006E4905"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6E4905">
        <w:rPr>
          <w:bCs/>
        </w:rPr>
        <w:t xml:space="preserve">29/2021. (I. 29.) </w:t>
      </w:r>
      <w:r w:rsidRPr="006E4905">
        <w:t>Korm. rendeletre tekintettel a katasztrófavédelemről és a hozzá kapcsolódó egyes törvények módosításáról szóló 2011. évi CXXVIII. törvény 46. § (4) bekezdésében biztosított feladat- és hatáskörömben eljárva, az alábbi határozatot hozom:</w:t>
      </w:r>
    </w:p>
    <w:p w14:paraId="52F6C3BE" w14:textId="77777777" w:rsidR="00FB0884" w:rsidRDefault="00FB0884" w:rsidP="00FB0884">
      <w:pPr>
        <w:jc w:val="both"/>
      </w:pPr>
    </w:p>
    <w:p w14:paraId="28AC3B0F" w14:textId="77777777" w:rsidR="00FB0884" w:rsidRDefault="00FB0884" w:rsidP="00FB0884">
      <w:pPr>
        <w:jc w:val="both"/>
      </w:pPr>
    </w:p>
    <w:p w14:paraId="507C1239" w14:textId="451E8C32" w:rsidR="00FB0884" w:rsidRDefault="00FB0884" w:rsidP="00FB0884">
      <w:pPr>
        <w:jc w:val="both"/>
      </w:pPr>
      <w:r>
        <w:t>A</w:t>
      </w:r>
      <w:r w:rsidRPr="00C01960">
        <w:t>z államháztartásról szóló 2011. évi CXCV. törvény 29/A §</w:t>
      </w:r>
      <w:proofErr w:type="spellStart"/>
      <w:r w:rsidRPr="00C01960">
        <w:t>-ában</w:t>
      </w:r>
      <w:proofErr w:type="spellEnd"/>
      <w:r w:rsidRPr="00C01960">
        <w:t xml:space="preserve"> szabályozott középtávú tervezés részeként az </w:t>
      </w:r>
      <w:r>
        <w:t>önkormányzat és intézménye 2021</w:t>
      </w:r>
      <w:r w:rsidRPr="00C01960">
        <w:t>. évi költségvetése tervezéséhez a Magyarország gazdasági stabilitásáról szóló 2011. évi CXCIV. törvény, valamint az adósságot keletkeztető ügyletekhez történő hozzájárulás részletes szabályairól szóló 353/2011. (XII.30.) Korm. rendelet szabályozásár</w:t>
      </w:r>
      <w:r>
        <w:t>a figyelemmel – Bezenye K</w:t>
      </w:r>
      <w:r w:rsidRPr="00C01960">
        <w:t>özségi Önkormányzat saját bevételeinek, valamint adósságot keletkeztető ügyleteiből eredő fizetési kötelezettségeinek a költségvetési évet követő három évre várható összegéről a költségvetési pénzügyi kitekintő adatokat a határozat 1. számú melléklete s</w:t>
      </w:r>
      <w:r>
        <w:t>zerinti tartalommal jóváhagyom.</w:t>
      </w:r>
    </w:p>
    <w:p w14:paraId="42D406D3" w14:textId="77777777" w:rsidR="00FB0884" w:rsidRDefault="00FB0884" w:rsidP="00FB0884">
      <w:pPr>
        <w:jc w:val="both"/>
      </w:pPr>
    </w:p>
    <w:p w14:paraId="5B1698A1" w14:textId="77777777" w:rsidR="00FB0884" w:rsidRDefault="00FB0884" w:rsidP="00FB0884">
      <w:pPr>
        <w:jc w:val="both"/>
      </w:pPr>
      <w:r>
        <w:t>Felelős: Márkus Erika polgármester</w:t>
      </w:r>
    </w:p>
    <w:p w14:paraId="0CEA3960" w14:textId="77777777" w:rsidR="00FB0884" w:rsidRDefault="00FB0884" w:rsidP="00FB0884">
      <w:pPr>
        <w:jc w:val="both"/>
      </w:pPr>
      <w:r>
        <w:tab/>
        <w:t xml:space="preserve">  Dr. Gáli Péter jegyző</w:t>
      </w:r>
    </w:p>
    <w:p w14:paraId="10A7C609" w14:textId="77777777" w:rsidR="00FB0884" w:rsidRPr="00C01960" w:rsidRDefault="00FB0884" w:rsidP="00FB0884">
      <w:pPr>
        <w:jc w:val="both"/>
      </w:pPr>
      <w:r>
        <w:t>Határidő: folyamatos</w:t>
      </w:r>
    </w:p>
    <w:p w14:paraId="0F64F68D" w14:textId="77777777" w:rsidR="00FB0884" w:rsidRPr="00C01960" w:rsidRDefault="00FB0884" w:rsidP="00FB0884"/>
    <w:p w14:paraId="5FC04091" w14:textId="77777777" w:rsidR="00FB0884" w:rsidRDefault="00FB0884" w:rsidP="00FB0884">
      <w:pPr>
        <w:jc w:val="both"/>
      </w:pPr>
    </w:p>
    <w:p w14:paraId="038C0FC6" w14:textId="196C8F70" w:rsidR="00FB0884" w:rsidRDefault="00FB0884" w:rsidP="00FB0884">
      <w:pPr>
        <w:jc w:val="both"/>
      </w:pPr>
      <w:r>
        <w:t>Bezenye, 2021. március</w:t>
      </w:r>
      <w:r w:rsidR="009545B0">
        <w:t xml:space="preserve"> 10.</w:t>
      </w:r>
    </w:p>
    <w:p w14:paraId="0BAD8D37" w14:textId="77777777" w:rsidR="00FB0884" w:rsidRDefault="00FB0884" w:rsidP="00FB0884">
      <w:pPr>
        <w:jc w:val="both"/>
      </w:pPr>
    </w:p>
    <w:p w14:paraId="101B56CE" w14:textId="77777777" w:rsidR="00FB0884" w:rsidRDefault="00FB0884" w:rsidP="00FB0884">
      <w:pPr>
        <w:jc w:val="both"/>
      </w:pPr>
    </w:p>
    <w:p w14:paraId="03DDCE25" w14:textId="77777777" w:rsidR="00FB0884" w:rsidRDefault="00FB0884" w:rsidP="00FB0884">
      <w:pPr>
        <w:jc w:val="both"/>
      </w:pPr>
    </w:p>
    <w:p w14:paraId="6F3A027B" w14:textId="7D762912" w:rsidR="00FB0884" w:rsidRDefault="00FB0884" w:rsidP="00FB088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1825CEAB" w14:textId="7B4F34DF" w:rsidR="00FB0884" w:rsidRPr="006E4905" w:rsidRDefault="00FB0884" w:rsidP="00FB088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68484F5B" w14:textId="77777777" w:rsidR="00FB0884" w:rsidRPr="006E4905" w:rsidRDefault="00FB0884" w:rsidP="00FB0884">
      <w:pPr>
        <w:jc w:val="center"/>
        <w:rPr>
          <w:b/>
        </w:rPr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00D2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545B0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B0884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327CA-D3A0-4FF3-A205-978E2FAC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2020-12-04T10:35:00Z</cp:lastPrinted>
  <dcterms:created xsi:type="dcterms:W3CDTF">2021-03-09T07:58:00Z</dcterms:created>
  <dcterms:modified xsi:type="dcterms:W3CDTF">2021-03-10T12:27:00Z</dcterms:modified>
</cp:coreProperties>
</file>